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CC1B" w14:textId="77777777" w:rsidR="0056034A" w:rsidRPr="000F522C" w:rsidRDefault="0056034A" w:rsidP="00C05D33">
      <w:pPr>
        <w:spacing w:after="0" w:line="240" w:lineRule="auto"/>
        <w:ind w:right="-23"/>
        <w:jc w:val="center"/>
        <w:rPr>
          <w:rFonts w:ascii="StobiSerif" w:hAnsi="StobiSerif"/>
          <w:color w:val="948A54"/>
        </w:rPr>
      </w:pPr>
      <w:bookmarkStart w:id="0" w:name="_Hlk33433076"/>
      <w:bookmarkStart w:id="1" w:name="_Hlk33433077"/>
      <w:r w:rsidRPr="000F522C">
        <w:rPr>
          <w:rFonts w:ascii="StobiSerif" w:hAnsi="StobiSerif"/>
          <w:color w:val="948A54"/>
        </w:rPr>
        <w:t>Република Северна Македонија</w:t>
      </w:r>
    </w:p>
    <w:p w14:paraId="344005C5" w14:textId="77777777" w:rsidR="0056034A" w:rsidRPr="000F522C" w:rsidRDefault="0056034A" w:rsidP="00C05D33">
      <w:pPr>
        <w:spacing w:after="0" w:line="240" w:lineRule="auto"/>
        <w:ind w:right="-23"/>
        <w:jc w:val="center"/>
        <w:rPr>
          <w:rFonts w:ascii="StobiSerif" w:hAnsi="StobiSerif"/>
          <w:b/>
          <w:color w:val="948A54"/>
        </w:rPr>
      </w:pPr>
      <w:r w:rsidRPr="000F522C">
        <w:rPr>
          <w:rFonts w:ascii="StobiSerif" w:hAnsi="StobiSerif"/>
          <w:b/>
          <w:color w:val="948A54"/>
        </w:rPr>
        <w:t>Дирекција за технолошки индустриски развојни зони</w:t>
      </w:r>
      <w:bookmarkEnd w:id="0"/>
      <w:bookmarkEnd w:id="1"/>
    </w:p>
    <w:p w14:paraId="0D5D752B" w14:textId="77777777" w:rsidR="00BF2A1B" w:rsidRDefault="00BF2A1B" w:rsidP="00C05D33">
      <w:pPr>
        <w:spacing w:after="0" w:line="240" w:lineRule="auto"/>
        <w:ind w:right="-23"/>
        <w:contextualSpacing/>
        <w:jc w:val="center"/>
        <w:rPr>
          <w:rFonts w:ascii="StobiSerif" w:hAnsi="StobiSerif"/>
          <w:sz w:val="20"/>
          <w:szCs w:val="20"/>
        </w:rPr>
      </w:pPr>
    </w:p>
    <w:p w14:paraId="11A3BA7D" w14:textId="77777777" w:rsidR="00BF2A1B" w:rsidRDefault="00BF2A1B" w:rsidP="00C05D33">
      <w:pPr>
        <w:spacing w:after="0" w:line="240" w:lineRule="auto"/>
        <w:ind w:right="-23"/>
        <w:contextualSpacing/>
        <w:jc w:val="center"/>
        <w:rPr>
          <w:rFonts w:ascii="StobiSerif" w:hAnsi="StobiSerif"/>
          <w:sz w:val="20"/>
          <w:szCs w:val="20"/>
        </w:rPr>
      </w:pPr>
    </w:p>
    <w:p w14:paraId="6026865F" w14:textId="77777777" w:rsidR="00BF2A1B" w:rsidRDefault="0042184A" w:rsidP="00BF2A1B">
      <w:pPr>
        <w:spacing w:after="0" w:line="240" w:lineRule="auto"/>
        <w:ind w:right="-23"/>
        <w:contextualSpacing/>
        <w:jc w:val="center"/>
        <w:rPr>
          <w:rFonts w:ascii="StobiSerif" w:hAnsi="StobiSerif"/>
          <w:b/>
          <w:bCs/>
        </w:rPr>
      </w:pPr>
      <w:r w:rsidRPr="00BF2A1B">
        <w:rPr>
          <w:rFonts w:ascii="StobiSerif" w:hAnsi="StobiSerif"/>
          <w:b/>
          <w:bCs/>
        </w:rPr>
        <w:t>ЈАВЕН ПОВИК</w:t>
      </w:r>
      <w:r w:rsidRPr="00BF2A1B">
        <w:rPr>
          <w:rFonts w:ascii="StobiSerif" w:hAnsi="StobiSerif"/>
          <w:b/>
          <w:bCs/>
        </w:rPr>
        <w:br/>
      </w:r>
      <w:r w:rsidR="00BF2A1B" w:rsidRPr="00BF2A1B">
        <w:rPr>
          <w:rFonts w:ascii="StobiSerif" w:hAnsi="StobiSerif"/>
          <w:b/>
          <w:bCs/>
        </w:rPr>
        <w:t>за избор на правно лице кое врши дејност или поседува</w:t>
      </w:r>
      <w:r w:rsidR="00BF2A1B">
        <w:rPr>
          <w:rFonts w:ascii="StobiSerif" w:hAnsi="StobiSerif"/>
          <w:b/>
          <w:bCs/>
          <w:lang w:val="en-US"/>
        </w:rPr>
        <w:t xml:space="preserve"> </w:t>
      </w:r>
      <w:r w:rsidR="00BF2A1B" w:rsidRPr="00BF2A1B">
        <w:rPr>
          <w:rFonts w:ascii="StobiSerif" w:hAnsi="StobiSerif"/>
          <w:b/>
          <w:bCs/>
        </w:rPr>
        <w:t xml:space="preserve">дозвола за </w:t>
      </w:r>
    </w:p>
    <w:p w14:paraId="4FFD6E69" w14:textId="77777777" w:rsidR="00BF2A1B" w:rsidRDefault="00BF2A1B" w:rsidP="00BF2A1B">
      <w:pPr>
        <w:spacing w:after="0" w:line="240" w:lineRule="auto"/>
        <w:ind w:right="-23"/>
        <w:contextualSpacing/>
        <w:jc w:val="center"/>
        <w:rPr>
          <w:rFonts w:ascii="StobiSerif" w:hAnsi="StobiSerif"/>
          <w:b/>
          <w:bCs/>
        </w:rPr>
      </w:pPr>
      <w:r w:rsidRPr="00BF2A1B">
        <w:rPr>
          <w:rFonts w:ascii="StobiSerif" w:hAnsi="StobiSerif"/>
          <w:b/>
          <w:bCs/>
        </w:rPr>
        <w:t>собирање или транспортирање преработка,</w:t>
      </w:r>
      <w:r>
        <w:rPr>
          <w:rFonts w:ascii="StobiSerif" w:hAnsi="StobiSerif"/>
          <w:b/>
          <w:bCs/>
          <w:lang w:val="en-US"/>
        </w:rPr>
        <w:t xml:space="preserve"> </w:t>
      </w:r>
      <w:r w:rsidRPr="00BF2A1B">
        <w:rPr>
          <w:rFonts w:ascii="StobiSerif" w:hAnsi="StobiSerif"/>
          <w:b/>
          <w:bCs/>
        </w:rPr>
        <w:t>рециклирање и уништување</w:t>
      </w:r>
    </w:p>
    <w:p w14:paraId="225958C8" w14:textId="28B557FE" w:rsidR="00BF2A1B" w:rsidRPr="00BF2A1B" w:rsidRDefault="00BF2A1B" w:rsidP="00BF2A1B">
      <w:pPr>
        <w:spacing w:after="0" w:line="240" w:lineRule="auto"/>
        <w:ind w:right="-23"/>
        <w:contextualSpacing/>
        <w:jc w:val="center"/>
        <w:rPr>
          <w:rFonts w:ascii="StobiSerif" w:hAnsi="StobiSerif"/>
          <w:b/>
          <w:bCs/>
        </w:rPr>
      </w:pPr>
      <w:r w:rsidRPr="00BF2A1B">
        <w:rPr>
          <w:rFonts w:ascii="StobiSerif" w:hAnsi="StobiSerif"/>
          <w:b/>
          <w:bCs/>
        </w:rPr>
        <w:t xml:space="preserve"> на отпад</w:t>
      </w:r>
    </w:p>
    <w:p w14:paraId="68B0B60F" w14:textId="77777777" w:rsidR="00BF2A1B" w:rsidRPr="00BF2A1B" w:rsidRDefault="00BF2A1B" w:rsidP="00BF2A1B">
      <w:pPr>
        <w:spacing w:after="0" w:line="240" w:lineRule="auto"/>
        <w:ind w:right="-23"/>
        <w:contextualSpacing/>
        <w:jc w:val="center"/>
        <w:rPr>
          <w:rFonts w:ascii="StobiSerif" w:hAnsi="StobiSerif"/>
        </w:rPr>
      </w:pPr>
    </w:p>
    <w:p w14:paraId="17B5D2FD" w14:textId="4B3A5EDB" w:rsidR="00BC2DD4" w:rsidRDefault="00EB4648" w:rsidP="00BF2A1B">
      <w:pPr>
        <w:spacing w:after="0" w:line="240" w:lineRule="auto"/>
        <w:ind w:right="-23"/>
        <w:contextualSpacing/>
        <w:jc w:val="both"/>
        <w:rPr>
          <w:rFonts w:ascii="StobiSerif" w:hAnsi="StobiSerif"/>
        </w:rPr>
      </w:pPr>
      <w:r>
        <w:rPr>
          <w:rFonts w:ascii="StobiSerif" w:hAnsi="StobiSerif"/>
        </w:rPr>
        <w:t xml:space="preserve">               </w:t>
      </w:r>
      <w:r w:rsidR="00BC2DD4">
        <w:rPr>
          <w:rFonts w:ascii="StobiSerif" w:hAnsi="StobiSerif"/>
        </w:rPr>
        <w:t>Дирекција за технолошки индустриски развојни зони</w:t>
      </w:r>
      <w:r w:rsidR="00B402FF">
        <w:rPr>
          <w:rFonts w:ascii="StobiSerif" w:hAnsi="StobiSerif"/>
        </w:rPr>
        <w:t xml:space="preserve"> в</w:t>
      </w:r>
      <w:r w:rsidR="00B402FF" w:rsidRPr="00B96D41">
        <w:rPr>
          <w:rFonts w:ascii="StobiSerif" w:hAnsi="StobiSerif"/>
        </w:rPr>
        <w:t>рз основа на член 42 став (3) од Законот за користење и располагање со стварите во</w:t>
      </w:r>
      <w:r w:rsidR="00B402FF">
        <w:rPr>
          <w:rFonts w:ascii="StobiSerif" w:hAnsi="StobiSerif"/>
        </w:rPr>
        <w:t xml:space="preserve"> </w:t>
      </w:r>
      <w:r w:rsidR="00B402FF" w:rsidRPr="00B96D41">
        <w:rPr>
          <w:rFonts w:ascii="StobiSerif" w:hAnsi="StobiSerif"/>
        </w:rPr>
        <w:t>државна сопственост и со стварите во општинска сопственост („Службен весник на</w:t>
      </w:r>
      <w:r w:rsidR="00B402FF">
        <w:rPr>
          <w:rFonts w:ascii="StobiSerif" w:hAnsi="StobiSerif"/>
        </w:rPr>
        <w:t xml:space="preserve"> </w:t>
      </w:r>
      <w:r w:rsidR="00B402FF" w:rsidRPr="00B96D41">
        <w:rPr>
          <w:rFonts w:ascii="StobiSerif" w:hAnsi="StobiSerif"/>
        </w:rPr>
        <w:t>Република Македонија” бр. 78/15, 106/15, 153/15, 190/16</w:t>
      </w:r>
      <w:r w:rsidR="00B402FF">
        <w:rPr>
          <w:rFonts w:ascii="StobiSerif" w:hAnsi="StobiSerif"/>
          <w:lang w:val="en-US"/>
        </w:rPr>
        <w:t>,</w:t>
      </w:r>
      <w:r w:rsidR="00B402FF" w:rsidRPr="00B96D41">
        <w:rPr>
          <w:rFonts w:ascii="StobiSerif" w:hAnsi="StobiSerif"/>
        </w:rPr>
        <w:t xml:space="preserve"> 21/18 и „Службен весник на</w:t>
      </w:r>
      <w:r w:rsidR="00B402FF">
        <w:rPr>
          <w:rFonts w:ascii="StobiSerif" w:hAnsi="StobiSerif"/>
        </w:rPr>
        <w:t xml:space="preserve"> </w:t>
      </w:r>
      <w:r w:rsidR="00B402FF" w:rsidRPr="00B96D41">
        <w:rPr>
          <w:rFonts w:ascii="StobiSerif" w:hAnsi="StobiSerif"/>
        </w:rPr>
        <w:t>Република Северна Македонија" бр.101/19</w:t>
      </w:r>
      <w:r w:rsidR="00B402FF">
        <w:rPr>
          <w:rFonts w:ascii="StobiSerif" w:hAnsi="StobiSerif"/>
        </w:rPr>
        <w:t>, 275/19 и 122/21</w:t>
      </w:r>
      <w:r w:rsidR="00B402FF" w:rsidRPr="00B96D41">
        <w:rPr>
          <w:rFonts w:ascii="StobiSerif" w:hAnsi="StobiSerif"/>
        </w:rPr>
        <w:t xml:space="preserve">), </w:t>
      </w:r>
      <w:r w:rsidR="0042184A" w:rsidRPr="00BF2A1B">
        <w:rPr>
          <w:rFonts w:ascii="StobiSerif" w:hAnsi="StobiSerif"/>
        </w:rPr>
        <w:t xml:space="preserve">и Одлуката </w:t>
      </w:r>
      <w:r w:rsidR="009923BF" w:rsidRPr="00BF2A1B">
        <w:rPr>
          <w:rFonts w:ascii="StobiSerif" w:hAnsi="StobiSerif"/>
        </w:rPr>
        <w:t>Бр. 4</w:t>
      </w:r>
      <w:r w:rsidR="009923BF">
        <w:rPr>
          <w:rFonts w:ascii="StobiSerif" w:hAnsi="StobiSerif"/>
        </w:rPr>
        <w:t>0</w:t>
      </w:r>
      <w:r w:rsidR="009923BF" w:rsidRPr="00BF2A1B">
        <w:rPr>
          <w:rFonts w:ascii="StobiSerif" w:hAnsi="StobiSerif"/>
        </w:rPr>
        <w:t>-</w:t>
      </w:r>
      <w:r w:rsidR="009923BF">
        <w:rPr>
          <w:rFonts w:ascii="StobiSerif" w:hAnsi="StobiSerif"/>
        </w:rPr>
        <w:t>10823</w:t>
      </w:r>
      <w:r w:rsidR="009923BF" w:rsidRPr="00BF2A1B">
        <w:rPr>
          <w:rFonts w:ascii="StobiSerif" w:hAnsi="StobiSerif"/>
        </w:rPr>
        <w:t>/1 од</w:t>
      </w:r>
      <w:r w:rsidR="009923BF">
        <w:rPr>
          <w:rFonts w:ascii="StobiSerif" w:hAnsi="StobiSerif"/>
          <w:lang w:val="en-US"/>
        </w:rPr>
        <w:t xml:space="preserve"> </w:t>
      </w:r>
      <w:r w:rsidR="009923BF" w:rsidRPr="00BF2A1B">
        <w:rPr>
          <w:rFonts w:ascii="StobiSerif" w:hAnsi="StobiSerif"/>
        </w:rPr>
        <w:t>0</w:t>
      </w:r>
      <w:r w:rsidR="009923BF">
        <w:rPr>
          <w:rFonts w:ascii="StobiSerif" w:hAnsi="StobiSerif"/>
        </w:rPr>
        <w:t>9</w:t>
      </w:r>
      <w:r w:rsidR="009923BF" w:rsidRPr="00BF2A1B">
        <w:rPr>
          <w:rFonts w:ascii="StobiSerif" w:hAnsi="StobiSerif"/>
        </w:rPr>
        <w:t>.</w:t>
      </w:r>
      <w:r w:rsidR="009923BF">
        <w:rPr>
          <w:rFonts w:ascii="StobiSerif" w:hAnsi="StobiSerif"/>
        </w:rPr>
        <w:t>1</w:t>
      </w:r>
      <w:r w:rsidR="009923BF" w:rsidRPr="00BF2A1B">
        <w:rPr>
          <w:rFonts w:ascii="StobiSerif" w:hAnsi="StobiSerif"/>
        </w:rPr>
        <w:t>1.20</w:t>
      </w:r>
      <w:r w:rsidR="009923BF">
        <w:rPr>
          <w:rFonts w:ascii="StobiSerif" w:hAnsi="StobiSerif"/>
        </w:rPr>
        <w:t>2</w:t>
      </w:r>
      <w:r w:rsidR="009923BF" w:rsidRPr="00BF2A1B">
        <w:rPr>
          <w:rFonts w:ascii="StobiSerif" w:hAnsi="StobiSerif"/>
        </w:rPr>
        <w:t xml:space="preserve">1 година </w:t>
      </w:r>
      <w:r w:rsidR="0042184A" w:rsidRPr="00BF2A1B">
        <w:rPr>
          <w:rFonts w:ascii="StobiSerif" w:hAnsi="StobiSerif"/>
        </w:rPr>
        <w:t>за давање согласност за спроведување постапка</w:t>
      </w:r>
      <w:r w:rsidR="00BF2A1B">
        <w:rPr>
          <w:rFonts w:ascii="StobiSerif" w:hAnsi="StobiSerif"/>
          <w:lang w:val="en-US"/>
        </w:rPr>
        <w:t xml:space="preserve"> </w:t>
      </w:r>
      <w:r w:rsidR="0042184A" w:rsidRPr="00BF2A1B">
        <w:rPr>
          <w:rFonts w:ascii="StobiSerif" w:hAnsi="StobiSerif"/>
        </w:rPr>
        <w:t>за</w:t>
      </w:r>
      <w:r w:rsidR="00BF2A1B">
        <w:rPr>
          <w:rFonts w:ascii="StobiSerif" w:hAnsi="StobiSerif"/>
          <w:lang w:val="en-US"/>
        </w:rPr>
        <w:t xml:space="preserve"> </w:t>
      </w:r>
      <w:r w:rsidR="0042184A" w:rsidRPr="00BF2A1B">
        <w:rPr>
          <w:rFonts w:ascii="StobiSerif" w:hAnsi="StobiSerif"/>
        </w:rPr>
        <w:t>избор на правно лице кое врши дејност или поседува дозвола за собирање и/или</w:t>
      </w:r>
      <w:r w:rsidR="00BF2A1B">
        <w:rPr>
          <w:rFonts w:ascii="StobiSerif" w:hAnsi="StobiSerif"/>
          <w:lang w:val="en-US"/>
        </w:rPr>
        <w:t xml:space="preserve"> </w:t>
      </w:r>
      <w:r w:rsidR="0042184A" w:rsidRPr="00BF2A1B">
        <w:rPr>
          <w:rFonts w:ascii="StobiSerif" w:hAnsi="StobiSerif"/>
        </w:rPr>
        <w:t xml:space="preserve">транспортирање, преработка, рециклирање и уништување на отпад, донесена од </w:t>
      </w:r>
      <w:r w:rsidR="00B402FF" w:rsidRPr="00B96D41">
        <w:rPr>
          <w:rFonts w:ascii="StobiSerif" w:hAnsi="StobiSerif"/>
        </w:rPr>
        <w:t>Владата на Република Северна Македонија</w:t>
      </w:r>
      <w:r w:rsidR="00B402FF" w:rsidRPr="00BF2A1B">
        <w:rPr>
          <w:rFonts w:ascii="StobiSerif" w:hAnsi="StobiSerif"/>
        </w:rPr>
        <w:t xml:space="preserve"> </w:t>
      </w:r>
      <w:r w:rsidR="0042184A" w:rsidRPr="00BF2A1B">
        <w:rPr>
          <w:rFonts w:ascii="StobiSerif" w:hAnsi="StobiSerif"/>
        </w:rPr>
        <w:t>(„Службен весник на</w:t>
      </w:r>
      <w:r w:rsidR="00BC2DD4">
        <w:rPr>
          <w:rFonts w:ascii="StobiSerif" w:hAnsi="StobiSerif"/>
          <w:lang w:val="en-US"/>
        </w:rPr>
        <w:t xml:space="preserve"> </w:t>
      </w:r>
      <w:r w:rsidR="0042184A" w:rsidRPr="00BF2A1B">
        <w:rPr>
          <w:rFonts w:ascii="StobiSerif" w:hAnsi="StobiSerif"/>
        </w:rPr>
        <w:t>Република</w:t>
      </w:r>
      <w:r w:rsidR="00B402FF" w:rsidRPr="00B402FF">
        <w:rPr>
          <w:rFonts w:ascii="StobiSerif" w:hAnsi="StobiSerif"/>
        </w:rPr>
        <w:t xml:space="preserve"> </w:t>
      </w:r>
      <w:r w:rsidR="00B402FF" w:rsidRPr="00B96D41">
        <w:rPr>
          <w:rFonts w:ascii="StobiSerif" w:hAnsi="StobiSerif"/>
        </w:rPr>
        <w:t>Северна</w:t>
      </w:r>
      <w:r w:rsidR="0042184A" w:rsidRPr="00BF2A1B">
        <w:rPr>
          <w:rFonts w:ascii="StobiSerif" w:hAnsi="StobiSerif"/>
        </w:rPr>
        <w:t xml:space="preserve"> Македонија" бр.2</w:t>
      </w:r>
      <w:r w:rsidR="00B402FF">
        <w:rPr>
          <w:rFonts w:ascii="StobiSerif" w:hAnsi="StobiSerif"/>
        </w:rPr>
        <w:t>52</w:t>
      </w:r>
      <w:r w:rsidR="0042184A" w:rsidRPr="00BF2A1B">
        <w:rPr>
          <w:rFonts w:ascii="StobiSerif" w:hAnsi="StobiSerif"/>
        </w:rPr>
        <w:t>/20</w:t>
      </w:r>
      <w:r w:rsidR="00B402FF">
        <w:rPr>
          <w:rFonts w:ascii="StobiSerif" w:hAnsi="StobiSerif"/>
        </w:rPr>
        <w:t>2</w:t>
      </w:r>
      <w:r w:rsidR="0042184A" w:rsidRPr="00BF2A1B">
        <w:rPr>
          <w:rFonts w:ascii="StobiSerif" w:hAnsi="StobiSerif"/>
        </w:rPr>
        <w:t>1), објавува јавен повик за избор на правни лица кои вршат</w:t>
      </w:r>
      <w:r w:rsidR="00BC2DD4">
        <w:rPr>
          <w:rFonts w:ascii="StobiSerif" w:hAnsi="StobiSerif"/>
          <w:lang w:val="en-US"/>
        </w:rPr>
        <w:t xml:space="preserve"> </w:t>
      </w:r>
      <w:r w:rsidR="0042184A" w:rsidRPr="00BF2A1B">
        <w:rPr>
          <w:rFonts w:ascii="StobiSerif" w:hAnsi="StobiSerif"/>
        </w:rPr>
        <w:t>дејност или поседуваат дозвола за собирање и/или транспортирање, преработка,</w:t>
      </w:r>
      <w:r w:rsidR="00BC2DD4">
        <w:rPr>
          <w:rFonts w:ascii="StobiSerif" w:hAnsi="StobiSerif"/>
          <w:lang w:val="en-US"/>
        </w:rPr>
        <w:t xml:space="preserve"> </w:t>
      </w:r>
      <w:r w:rsidR="0042184A" w:rsidRPr="00BF2A1B">
        <w:rPr>
          <w:rFonts w:ascii="StobiSerif" w:hAnsi="StobiSerif"/>
        </w:rPr>
        <w:t>рециклирање и уништување на отпад, за движни ствари кои поради нивната дотраеност,</w:t>
      </w:r>
      <w:r w:rsidR="00BC2DD4">
        <w:rPr>
          <w:rFonts w:ascii="StobiSerif" w:hAnsi="StobiSerif"/>
          <w:lang w:val="en-US"/>
        </w:rPr>
        <w:t xml:space="preserve"> </w:t>
      </w:r>
      <w:r w:rsidR="0042184A" w:rsidRPr="00BF2A1B">
        <w:rPr>
          <w:rFonts w:ascii="StobiSerif" w:hAnsi="StobiSerif"/>
        </w:rPr>
        <w:t xml:space="preserve">неупотребливост или технолошка застареност не се користат од страна на </w:t>
      </w:r>
      <w:bookmarkStart w:id="2" w:name="_Hlk87875228"/>
      <w:r w:rsidR="00BC2DD4">
        <w:rPr>
          <w:rFonts w:ascii="StobiSerif" w:hAnsi="StobiSerif"/>
        </w:rPr>
        <w:t>Дирекција за технолошки индустриски развојни зони</w:t>
      </w:r>
      <w:bookmarkEnd w:id="2"/>
      <w:r w:rsidR="0042184A" w:rsidRPr="00BF2A1B">
        <w:rPr>
          <w:rFonts w:ascii="StobiSerif" w:hAnsi="StobiSerif"/>
        </w:rPr>
        <w:t>.</w:t>
      </w:r>
    </w:p>
    <w:p w14:paraId="1B09EA3B" w14:textId="77777777" w:rsidR="00BC2DD4" w:rsidRPr="00BC2DD4" w:rsidRDefault="0042184A" w:rsidP="00EB4648">
      <w:pPr>
        <w:spacing w:after="0" w:line="240" w:lineRule="auto"/>
        <w:ind w:right="-23" w:firstLine="720"/>
        <w:contextualSpacing/>
        <w:jc w:val="both"/>
        <w:rPr>
          <w:rFonts w:ascii="StobiSerif" w:hAnsi="StobiSerif"/>
          <w:b/>
          <w:bCs/>
        </w:rPr>
      </w:pPr>
      <w:r w:rsidRPr="00BC2DD4">
        <w:rPr>
          <w:rFonts w:ascii="StobiSerif" w:hAnsi="StobiSerif"/>
          <w:b/>
          <w:bCs/>
        </w:rPr>
        <w:t>Јавниот повик е неделив.</w:t>
      </w:r>
    </w:p>
    <w:p w14:paraId="327B9711" w14:textId="78E46CAD" w:rsidR="00EB4648" w:rsidRDefault="0042184A" w:rsidP="00C8243C">
      <w:pPr>
        <w:spacing w:after="0" w:line="240" w:lineRule="auto"/>
        <w:ind w:right="-23" w:firstLine="720"/>
        <w:contextualSpacing/>
        <w:jc w:val="both"/>
        <w:rPr>
          <w:rFonts w:ascii="StobiSerif" w:hAnsi="StobiSerif"/>
        </w:rPr>
      </w:pPr>
      <w:r w:rsidRPr="00BF2A1B">
        <w:rPr>
          <w:rFonts w:ascii="StobiSerif" w:hAnsi="StobiSerif"/>
        </w:rPr>
        <w:t>Избраното правно лице на јавниот повик има обврска да изврши превземање на</w:t>
      </w:r>
      <w:r w:rsidR="00C8243C">
        <w:rPr>
          <w:rFonts w:ascii="StobiSerif" w:hAnsi="StobiSerif"/>
          <w:lang w:val="en-US"/>
        </w:rPr>
        <w:t xml:space="preserve"> </w:t>
      </w:r>
      <w:r w:rsidRPr="00BF2A1B">
        <w:rPr>
          <w:rFonts w:ascii="StobiSerif" w:hAnsi="StobiSerif"/>
        </w:rPr>
        <w:t>движните ствари предмет на јавниот повик и истите да ги селектира и транспортира како</w:t>
      </w:r>
      <w:r w:rsidR="00B402FF">
        <w:rPr>
          <w:rFonts w:ascii="StobiSerif" w:hAnsi="StobiSerif"/>
        </w:rPr>
        <w:t xml:space="preserve"> </w:t>
      </w:r>
      <w:r w:rsidRPr="00BF2A1B">
        <w:rPr>
          <w:rFonts w:ascii="StobiSerif" w:hAnsi="StobiSerif"/>
        </w:rPr>
        <w:t>отпад на соодветен начин, согласно со Законот за користење и</w:t>
      </w:r>
      <w:r w:rsidR="00C8243C">
        <w:rPr>
          <w:rFonts w:ascii="StobiSerif" w:hAnsi="StobiSerif"/>
          <w:lang w:val="en-US"/>
        </w:rPr>
        <w:t xml:space="preserve"> </w:t>
      </w:r>
      <w:r w:rsidRPr="00BF2A1B">
        <w:rPr>
          <w:rFonts w:ascii="StobiSerif" w:hAnsi="StobiSerif"/>
        </w:rPr>
        <w:t>располагање со ствари во</w:t>
      </w:r>
      <w:r w:rsidR="00B402FF">
        <w:rPr>
          <w:rFonts w:ascii="StobiSerif" w:hAnsi="StobiSerif"/>
        </w:rPr>
        <w:t xml:space="preserve"> </w:t>
      </w:r>
      <w:r w:rsidRPr="00BF2A1B">
        <w:rPr>
          <w:rFonts w:ascii="StobiSerif" w:hAnsi="StobiSerif"/>
        </w:rPr>
        <w:t>државна сопственост и со ствари во општинска сопственост, Законот за управување со</w:t>
      </w:r>
      <w:r w:rsidR="00EB4648">
        <w:rPr>
          <w:rFonts w:ascii="StobiSerif" w:hAnsi="StobiSerif"/>
        </w:rPr>
        <w:t xml:space="preserve"> </w:t>
      </w:r>
      <w:r w:rsidRPr="00BF2A1B">
        <w:rPr>
          <w:rFonts w:ascii="StobiSerif" w:hAnsi="StobiSerif"/>
        </w:rPr>
        <w:t>отпад и Закон за управување со електрична и електронска опрема и електричен и</w:t>
      </w:r>
      <w:r w:rsidR="00EB4648">
        <w:rPr>
          <w:rFonts w:ascii="StobiSerif" w:hAnsi="StobiSerif"/>
        </w:rPr>
        <w:t xml:space="preserve"> </w:t>
      </w:r>
      <w:r w:rsidRPr="00BF2A1B">
        <w:rPr>
          <w:rFonts w:ascii="StobiSerif" w:hAnsi="StobiSerif"/>
        </w:rPr>
        <w:t>електронски отпад.</w:t>
      </w:r>
    </w:p>
    <w:p w14:paraId="4EB17147" w14:textId="77777777" w:rsidR="00C8243C" w:rsidRDefault="0042184A" w:rsidP="00C8243C">
      <w:pPr>
        <w:spacing w:after="0" w:line="240" w:lineRule="auto"/>
        <w:ind w:right="-23" w:firstLine="567"/>
        <w:contextualSpacing/>
        <w:jc w:val="both"/>
        <w:rPr>
          <w:rFonts w:ascii="StobiSerif" w:hAnsi="StobiSerif"/>
          <w:b/>
          <w:bCs/>
        </w:rPr>
      </w:pPr>
      <w:r w:rsidRPr="00C8243C">
        <w:rPr>
          <w:rFonts w:ascii="StobiSerif" w:hAnsi="StobiSerif"/>
          <w:b/>
          <w:bCs/>
        </w:rPr>
        <w:t>Движните ствари се наоѓаат на следн</w:t>
      </w:r>
      <w:r w:rsidR="00C8243C" w:rsidRPr="00C8243C">
        <w:rPr>
          <w:rFonts w:ascii="StobiSerif" w:hAnsi="StobiSerif"/>
          <w:b/>
          <w:bCs/>
        </w:rPr>
        <w:t>ата</w:t>
      </w:r>
      <w:r w:rsidRPr="00C8243C">
        <w:rPr>
          <w:rFonts w:ascii="StobiSerif" w:hAnsi="StobiSerif"/>
          <w:b/>
          <w:bCs/>
        </w:rPr>
        <w:t xml:space="preserve"> локаци</w:t>
      </w:r>
      <w:r w:rsidR="00C8243C" w:rsidRPr="00C8243C">
        <w:rPr>
          <w:rFonts w:ascii="StobiSerif" w:hAnsi="StobiSerif"/>
          <w:b/>
          <w:bCs/>
        </w:rPr>
        <w:t>ја</w:t>
      </w:r>
      <w:r w:rsidRPr="00C8243C">
        <w:rPr>
          <w:rFonts w:ascii="StobiSerif" w:hAnsi="StobiSerif"/>
          <w:b/>
          <w:bCs/>
        </w:rPr>
        <w:t>:</w:t>
      </w:r>
      <w:r w:rsidR="00C8243C" w:rsidRPr="00C8243C">
        <w:rPr>
          <w:rFonts w:ascii="StobiSerif" w:hAnsi="StobiSerif"/>
          <w:b/>
          <w:bCs/>
        </w:rPr>
        <w:t xml:space="preserve"> </w:t>
      </w:r>
      <w:r w:rsidR="00EB4648" w:rsidRPr="00C8243C">
        <w:rPr>
          <w:rFonts w:ascii="StobiSerif" w:hAnsi="StobiSerif"/>
          <w:b/>
          <w:bCs/>
        </w:rPr>
        <w:t>ТИРЗ Скопје 1, Бунарџик нас. Илинден.</w:t>
      </w:r>
    </w:p>
    <w:p w14:paraId="088D6128" w14:textId="06E36712" w:rsidR="00EB4648" w:rsidRDefault="00BF2A1B" w:rsidP="00C8243C">
      <w:pPr>
        <w:spacing w:after="0" w:line="240" w:lineRule="auto"/>
        <w:ind w:right="-23" w:firstLine="567"/>
        <w:contextualSpacing/>
        <w:jc w:val="both"/>
        <w:rPr>
          <w:rFonts w:ascii="StobiSerif" w:hAnsi="StobiSerif"/>
        </w:rPr>
      </w:pPr>
      <w:r w:rsidRPr="00BF2A1B">
        <w:rPr>
          <w:rFonts w:ascii="StobiSerif" w:hAnsi="StobiSerif"/>
        </w:rPr>
        <w:t>Право на учество на јавниот повик имаат сите правни лица, кои поседуваат важечка</w:t>
      </w:r>
      <w:r w:rsidR="00C8243C">
        <w:rPr>
          <w:rFonts w:ascii="StobiSerif" w:hAnsi="StobiSerif"/>
        </w:rPr>
        <w:t xml:space="preserve"> </w:t>
      </w:r>
      <w:r w:rsidRPr="00BF2A1B">
        <w:rPr>
          <w:rFonts w:ascii="StobiSerif" w:hAnsi="StobiSerif"/>
        </w:rPr>
        <w:t xml:space="preserve">дозвола за собирање и/или транспортирање, преработка, рециклирање и </w:t>
      </w:r>
    </w:p>
    <w:p w14:paraId="549A19C3" w14:textId="44B0867A" w:rsidR="009923BF" w:rsidRDefault="00BF2A1B" w:rsidP="00BF2A1B">
      <w:pPr>
        <w:spacing w:after="0" w:line="240" w:lineRule="auto"/>
        <w:ind w:right="-23"/>
        <w:contextualSpacing/>
        <w:jc w:val="both"/>
        <w:rPr>
          <w:rFonts w:ascii="StobiSerif" w:hAnsi="StobiSerif"/>
        </w:rPr>
      </w:pPr>
      <w:r w:rsidRPr="00BF2A1B">
        <w:rPr>
          <w:rFonts w:ascii="StobiSerif" w:hAnsi="StobiSerif"/>
        </w:rPr>
        <w:t>уништување на</w:t>
      </w:r>
      <w:r w:rsidR="00EB4648">
        <w:rPr>
          <w:rFonts w:ascii="StobiSerif" w:hAnsi="StobiSerif"/>
        </w:rPr>
        <w:t xml:space="preserve"> </w:t>
      </w:r>
      <w:r w:rsidRPr="00BF2A1B">
        <w:rPr>
          <w:rFonts w:ascii="StobiSerif" w:hAnsi="StobiSerif"/>
        </w:rPr>
        <w:t>отпад издадена од</w:t>
      </w:r>
      <w:r w:rsidR="00EB4648">
        <w:rPr>
          <w:rFonts w:ascii="StobiSerif" w:hAnsi="StobiSerif"/>
        </w:rPr>
        <w:t xml:space="preserve"> </w:t>
      </w:r>
      <w:r w:rsidRPr="00BF2A1B">
        <w:rPr>
          <w:rFonts w:ascii="StobiSerif" w:hAnsi="StobiSerif"/>
        </w:rPr>
        <w:t>надлежен орган во Република</w:t>
      </w:r>
      <w:r w:rsidR="00C8243C">
        <w:rPr>
          <w:rFonts w:ascii="StobiSerif" w:hAnsi="StobiSerif"/>
        </w:rPr>
        <w:t xml:space="preserve"> Северна</w:t>
      </w:r>
      <w:r w:rsidRPr="00BF2A1B">
        <w:rPr>
          <w:rFonts w:ascii="StobiSerif" w:hAnsi="StobiSerif"/>
        </w:rPr>
        <w:t xml:space="preserve"> Македонија.</w:t>
      </w:r>
      <w:r w:rsidR="00C8243C">
        <w:rPr>
          <w:rFonts w:ascii="StobiSerif" w:hAnsi="StobiSerif"/>
        </w:rPr>
        <w:t xml:space="preserve"> </w:t>
      </w:r>
      <w:r w:rsidRPr="00BF2A1B">
        <w:rPr>
          <w:rFonts w:ascii="StobiSerif" w:hAnsi="StobiSerif"/>
        </w:rPr>
        <w:t>Листата на движни ствари — предмет на овој Јавен повик, Инструкциите и останата</w:t>
      </w:r>
      <w:r w:rsidR="000E73D6">
        <w:rPr>
          <w:rFonts w:ascii="StobiSerif" w:hAnsi="StobiSerif"/>
        </w:rPr>
        <w:t xml:space="preserve"> </w:t>
      </w:r>
      <w:r w:rsidRPr="00BF2A1B">
        <w:rPr>
          <w:rFonts w:ascii="StobiSerif" w:hAnsi="StobiSerif"/>
        </w:rPr>
        <w:t xml:space="preserve">потребна документација врска </w:t>
      </w:r>
      <w:r w:rsidR="0064187C" w:rsidRPr="00BF2A1B">
        <w:rPr>
          <w:rFonts w:ascii="StobiSerif" w:hAnsi="StobiSerif"/>
        </w:rPr>
        <w:t>co</w:t>
      </w:r>
      <w:r w:rsidRPr="00BF2A1B">
        <w:rPr>
          <w:rFonts w:ascii="StobiSerif" w:hAnsi="StobiSerif"/>
        </w:rPr>
        <w:t xml:space="preserve"> Јавниот повик може да се подигнат од</w:t>
      </w:r>
      <w:r w:rsidR="00C8243C">
        <w:rPr>
          <w:rFonts w:ascii="StobiSerif" w:hAnsi="StobiSerif"/>
        </w:rPr>
        <w:t xml:space="preserve"> </w:t>
      </w:r>
      <w:r w:rsidRPr="00BF2A1B">
        <w:rPr>
          <w:rFonts w:ascii="StobiSerif" w:hAnsi="StobiSerif"/>
        </w:rPr>
        <w:t xml:space="preserve">Архивата на </w:t>
      </w:r>
      <w:r w:rsidR="00BC2DD4">
        <w:rPr>
          <w:rFonts w:ascii="StobiSerif" w:hAnsi="StobiSerif"/>
        </w:rPr>
        <w:t xml:space="preserve">Дирекција за </w:t>
      </w:r>
      <w:r w:rsidR="00C8243C">
        <w:rPr>
          <w:rFonts w:ascii="StobiSerif" w:hAnsi="StobiSerif"/>
        </w:rPr>
        <w:t>ТИРЗ</w:t>
      </w:r>
      <w:r w:rsidRPr="00BF2A1B">
        <w:rPr>
          <w:rFonts w:ascii="StobiSerif" w:hAnsi="StobiSerif"/>
        </w:rPr>
        <w:t xml:space="preserve">, на </w:t>
      </w:r>
      <w:r w:rsidR="00EB4648">
        <w:rPr>
          <w:rFonts w:ascii="StobiSerif" w:hAnsi="StobiSerif"/>
        </w:rPr>
        <w:t>бул. Партизански одреди</w:t>
      </w:r>
      <w:r w:rsidRPr="00BF2A1B">
        <w:rPr>
          <w:rFonts w:ascii="StobiSerif" w:hAnsi="StobiSerif"/>
        </w:rPr>
        <w:t xml:space="preserve"> бр.</w:t>
      </w:r>
      <w:r w:rsidR="00EB4648">
        <w:rPr>
          <w:rFonts w:ascii="StobiSerif" w:hAnsi="StobiSerif"/>
        </w:rPr>
        <w:t>2</w:t>
      </w:r>
      <w:r w:rsidRPr="00BF2A1B">
        <w:rPr>
          <w:rFonts w:ascii="StobiSerif" w:hAnsi="StobiSerif"/>
        </w:rPr>
        <w:t xml:space="preserve"> - Скопје или електронски на веб страната на</w:t>
      </w:r>
      <w:r w:rsidR="0064187C">
        <w:rPr>
          <w:rFonts w:ascii="StobiSerif" w:hAnsi="StobiSerif"/>
        </w:rPr>
        <w:t xml:space="preserve"> </w:t>
      </w:r>
      <w:r w:rsidR="00BC2DD4">
        <w:rPr>
          <w:rFonts w:ascii="StobiSerif" w:hAnsi="StobiSerif"/>
        </w:rPr>
        <w:t>Дирекција</w:t>
      </w:r>
      <w:r w:rsidR="0064187C">
        <w:rPr>
          <w:rFonts w:ascii="StobiSerif" w:hAnsi="StobiSerif"/>
        </w:rPr>
        <w:t>та</w:t>
      </w:r>
      <w:r w:rsidR="00BC2DD4">
        <w:rPr>
          <w:rFonts w:ascii="StobiSerif" w:hAnsi="StobiSerif"/>
        </w:rPr>
        <w:t xml:space="preserve"> за технолошки индустриски развојни зони</w:t>
      </w:r>
      <w:r w:rsidRPr="00BF2A1B">
        <w:rPr>
          <w:rFonts w:ascii="StobiSerif" w:hAnsi="StobiSerif"/>
        </w:rPr>
        <w:t xml:space="preserve"> </w:t>
      </w:r>
      <w:hyperlink r:id="rId8" w:history="1">
        <w:r w:rsidR="0064187C" w:rsidRPr="00CA660C">
          <w:rPr>
            <w:rStyle w:val="Hyperlink"/>
            <w:rFonts w:ascii="StobiSerif" w:hAnsi="StobiSerif"/>
          </w:rPr>
          <w:t>www.</w:t>
        </w:r>
        <w:r w:rsidR="0064187C" w:rsidRPr="00CA660C">
          <w:rPr>
            <w:rStyle w:val="Hyperlink"/>
            <w:rFonts w:ascii="StobiSerif" w:hAnsi="StobiSerif"/>
            <w:lang w:val="en-US"/>
          </w:rPr>
          <w:t>fez</w:t>
        </w:r>
        <w:r w:rsidR="0064187C" w:rsidRPr="00CA660C">
          <w:rPr>
            <w:rStyle w:val="Hyperlink"/>
            <w:rFonts w:ascii="StobiSerif" w:hAnsi="StobiSerif"/>
          </w:rPr>
          <w:t>.gov.mk</w:t>
        </w:r>
      </w:hyperlink>
      <w:r w:rsidRPr="00BF2A1B">
        <w:rPr>
          <w:rFonts w:ascii="StobiSerif" w:hAnsi="StobiSerif"/>
        </w:rPr>
        <w:t>.</w:t>
      </w:r>
    </w:p>
    <w:p w14:paraId="4F8A1738" w14:textId="48003FDB" w:rsidR="009923BF" w:rsidRDefault="00BF2A1B" w:rsidP="009923BF">
      <w:pPr>
        <w:spacing w:after="0" w:line="240" w:lineRule="auto"/>
        <w:ind w:right="-23" w:firstLine="720"/>
        <w:contextualSpacing/>
        <w:jc w:val="both"/>
        <w:rPr>
          <w:rFonts w:ascii="StobiSerif" w:hAnsi="StobiSerif"/>
        </w:rPr>
      </w:pPr>
      <w:r w:rsidRPr="00BF2A1B">
        <w:rPr>
          <w:rFonts w:ascii="StobiSerif" w:hAnsi="StobiSerif"/>
        </w:rPr>
        <w:t>Краен рок за доставување на пријавите за учество е 5 (пет) дена</w:t>
      </w:r>
      <w:r w:rsidRPr="00BF2A1B">
        <w:rPr>
          <w:rFonts w:ascii="StobiSerif" w:hAnsi="StobiSerif"/>
        </w:rPr>
        <w:br/>
        <w:t>сметано од првиот нареден ден од денот на објавата на јавниот повик.</w:t>
      </w:r>
    </w:p>
    <w:p w14:paraId="0E55DD4A" w14:textId="5DDFBCE0" w:rsidR="009923BF" w:rsidRDefault="00BF2A1B" w:rsidP="009923BF">
      <w:pPr>
        <w:spacing w:after="0" w:line="240" w:lineRule="auto"/>
        <w:ind w:right="-23" w:firstLine="720"/>
        <w:contextualSpacing/>
        <w:jc w:val="both"/>
        <w:rPr>
          <w:rFonts w:ascii="StobiSerif" w:hAnsi="StobiSerif"/>
          <w:u w:val="single"/>
          <w:lang w:val="en-US"/>
        </w:rPr>
      </w:pPr>
      <w:r w:rsidRPr="00BF2A1B">
        <w:rPr>
          <w:rFonts w:ascii="StobiSerif" w:hAnsi="StobiSerif"/>
        </w:rPr>
        <w:t>Контакт-телефон во врска со јавниот повик: 0</w:t>
      </w:r>
      <w:r w:rsidR="0064187C">
        <w:rPr>
          <w:rFonts w:ascii="StobiSerif" w:hAnsi="StobiSerif"/>
          <w:lang w:val="en-US"/>
        </w:rPr>
        <w:t>75</w:t>
      </w:r>
      <w:r w:rsidRPr="00BF2A1B">
        <w:rPr>
          <w:rFonts w:ascii="StobiSerif" w:hAnsi="StobiSerif"/>
        </w:rPr>
        <w:t>/3</w:t>
      </w:r>
      <w:r w:rsidR="0064187C">
        <w:rPr>
          <w:rFonts w:ascii="StobiSerif" w:hAnsi="StobiSerif"/>
          <w:lang w:val="en-US"/>
        </w:rPr>
        <w:t>06-671</w:t>
      </w:r>
      <w:r w:rsidRPr="00BF2A1B">
        <w:rPr>
          <w:rFonts w:ascii="StobiSerif" w:hAnsi="StobiSerif"/>
        </w:rPr>
        <w:t>, електронска адреса:</w:t>
      </w:r>
      <w:r w:rsidR="009923BF">
        <w:rPr>
          <w:rFonts w:ascii="StobiSerif" w:hAnsi="StobiSerif"/>
        </w:rPr>
        <w:t xml:space="preserve"> </w:t>
      </w:r>
      <w:hyperlink r:id="rId9" w:history="1">
        <w:r w:rsidR="009923BF" w:rsidRPr="00CA660C">
          <w:rPr>
            <w:rStyle w:val="Hyperlink"/>
            <w:rFonts w:ascii="StobiSerif" w:hAnsi="StobiSerif"/>
            <w:lang w:val="en-US"/>
          </w:rPr>
          <w:t>lazar.vasilev@fez.gov.mk</w:t>
        </w:r>
      </w:hyperlink>
      <w:r w:rsidR="0064187C" w:rsidRPr="0064187C">
        <w:rPr>
          <w:rFonts w:ascii="StobiSerif" w:hAnsi="StobiSerif"/>
          <w:u w:val="single"/>
          <w:lang w:val="en-US"/>
        </w:rPr>
        <w:t>.</w:t>
      </w:r>
    </w:p>
    <w:p w14:paraId="75A992C8" w14:textId="77777777" w:rsidR="000F522C" w:rsidRPr="000F522C" w:rsidRDefault="000F522C" w:rsidP="000F522C">
      <w:pPr>
        <w:rPr>
          <w:rFonts w:ascii="StobiSerif" w:hAnsi="StobiSerif"/>
        </w:rPr>
      </w:pPr>
    </w:p>
    <w:sectPr w:rsidR="000F522C" w:rsidRPr="000F522C" w:rsidSect="00F10C05">
      <w:footerReference w:type="default" r:id="rId10"/>
      <w:pgSz w:w="11906" w:h="16838"/>
      <w:pgMar w:top="1135" w:right="1558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1EE2" w14:textId="77777777" w:rsidR="00EA740C" w:rsidRDefault="00EA740C" w:rsidP="00CA4F73">
      <w:pPr>
        <w:spacing w:after="0" w:line="240" w:lineRule="auto"/>
      </w:pPr>
      <w:r>
        <w:separator/>
      </w:r>
    </w:p>
  </w:endnote>
  <w:endnote w:type="continuationSeparator" w:id="0">
    <w:p w14:paraId="4133AE99" w14:textId="77777777" w:rsidR="00EA740C" w:rsidRDefault="00EA740C" w:rsidP="00CA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StobiSerif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E210" w14:textId="767C595E" w:rsidR="007F5126" w:rsidRPr="00842475" w:rsidRDefault="007F5126" w:rsidP="007F5126">
    <w:pPr>
      <w:pStyle w:val="Footer"/>
      <w:ind w:right="-710"/>
      <w:rPr>
        <w:rFonts w:ascii="StobiSerif" w:hAnsi="StobiSerif"/>
        <w:color w:val="7F7F7F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95D5B9" wp14:editId="0EF8B88D">
              <wp:simplePos x="0" y="0"/>
              <wp:positionH relativeFrom="column">
                <wp:posOffset>-146050</wp:posOffset>
              </wp:positionH>
              <wp:positionV relativeFrom="paragraph">
                <wp:posOffset>-16510</wp:posOffset>
              </wp:positionV>
              <wp:extent cx="635" cy="426085"/>
              <wp:effectExtent l="15875" t="21590" r="2159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260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AD1A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6094D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-1.3pt" to="-11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A+zwEAAHkDAAAOAAAAZHJzL2Uyb0RvYy54bWysU02P0zAQvSPxHyzfadJCSxU1Xa1alssC&#10;lbr8gKntJBaOx7LdJv33jN0PWLghLpY9fvPmzRt79TD2hp2UDxptzaeTkjNlBUpt25p/f3l6t+Qs&#10;RLASDFpV87MK/GH99s1qcJWaYYdGKs+IxIZqcDXvYnRVUQTRqR7CBJ2ydNmg7yHS0beF9DAQe2+K&#10;WVkuigG9dB6FCoGi28slX2f+plEifmuaoCIzNSdtMa8+r4e0FusVVK0H12lxlQH/oKIHbanonWoL&#10;EdjR67+oei08BmziRGBfYNNooXIP1M20/KObfQdO5V7InODuNoX/Ryu+nnaeaUmz48xCTyPaRw+6&#10;7SLboLVkIHo2TT4NLlQE39idT52K0e7dM4ofgVncdGBblfW+nB2R5IziVUo6BEfVDsMXlISBY8Rs&#10;2tj4PlGSHWzMsznfZ6PGyAQFF+/nnAmKf5gtyuU8CSqgumU6H+JnhT1Lm5obbZNvUMHpOcQL9AZJ&#10;YYtP2pg8e2PZUPPZcv5xnjMCGi3TbcIF3x42xrMT0PN53E4fF9tr4Vcwj0crM1unQH667iNoc9mT&#10;UGNJ782Bi5cHlOedT+JSnOabO7q+xfSAfj9n1K8fs/4JAAD//wMAUEsDBBQABgAIAAAAIQDxo9se&#10;3gAAAAkBAAAPAAAAZHJzL2Rvd25yZXYueG1sTI9PS8QwEMXvgt8hjOCtm9rV4tamiygeFBS2LntO&#10;m7EpNpOSpH/89mZPenvDe7z5vXK/moHN6HxvScDNJgWG1FrVUyfg+PmS3APzQZKSgyUU8IMe9tXl&#10;RSkLZRc64FyHjsUS8oUUoEMYC859q9FIv7EjUvS+rDMyxNN1XDm5xHIz8CxNc25kT/GDliM+aWy/&#10;68kIcAfzUTf1ki/btxO9Ps/v7aR3QlxfrY8PwAKu4S8MZ/yIDlVkauxEyrNBQJJt45ZwFjmwGEiy&#10;bAesEZDf3gGvSv5/QfULAAD//wMAUEsBAi0AFAAGAAgAAAAhALaDOJL+AAAA4QEAABMAAAAAAAAA&#10;AAAAAAAAAAAAAFtDb250ZW50X1R5cGVzXS54bWxQSwECLQAUAAYACAAAACEAOP0h/9YAAACUAQAA&#10;CwAAAAAAAAAAAAAAAAAvAQAAX3JlbHMvLnJlbHNQSwECLQAUAAYACAAAACEAoxhgPs8BAAB5AwAA&#10;DgAAAAAAAAAAAAAAAAAuAgAAZHJzL2Uyb0RvYy54bWxQSwECLQAUAAYACAAAACEA8aPbHt4AAAAJ&#10;AQAADwAAAAAAAAAAAAAAAAApBAAAZHJzL2Rvd25yZXYueG1sUEsFBgAAAAAEAAQA8wAAADQFAAAA&#10;AA==&#10;" strokecolor="#ad1a6d" strokeweight="2.25pt"/>
          </w:pict>
        </mc:Fallback>
      </mc:AlternateContent>
    </w:r>
    <w:r w:rsidRPr="00842475">
      <w:rPr>
        <w:rFonts w:ascii="StobiSerif" w:hAnsi="StobiSerif"/>
        <w:color w:val="7F7F7F"/>
        <w:sz w:val="16"/>
        <w:szCs w:val="16"/>
      </w:rPr>
      <w:t xml:space="preserve">Дирекција за технолошки индустриски                </w:t>
    </w:r>
    <w:r w:rsidRPr="00842475">
      <w:rPr>
        <w:rFonts w:ascii="StobiSerif" w:hAnsi="StobiSerif"/>
        <w:color w:val="7F7F7F"/>
        <w:sz w:val="14"/>
        <w:szCs w:val="14"/>
      </w:rPr>
      <w:t>Бул.Партизански одреди бр.2</w:t>
    </w:r>
    <w:r w:rsidRPr="00842475">
      <w:rPr>
        <w:rFonts w:ascii="StobiSerif" w:hAnsi="StobiSerif"/>
        <w:color w:val="7F7F7F"/>
        <w:sz w:val="14"/>
      </w:rPr>
      <w:t xml:space="preserve">                             Тел.</w:t>
    </w:r>
    <w:r w:rsidRPr="00842475">
      <w:rPr>
        <w:rFonts w:ascii="StobiSerif" w:hAnsi="StobiSerif"/>
        <w:color w:val="7F7F7F"/>
        <w:sz w:val="14"/>
        <w:lang w:val="en-US"/>
      </w:rPr>
      <w:t xml:space="preserve"> (02) 3</w:t>
    </w:r>
    <w:r w:rsidRPr="00842475">
      <w:rPr>
        <w:rFonts w:ascii="StobiSerif" w:hAnsi="StobiSerif"/>
        <w:color w:val="7F7F7F"/>
        <w:sz w:val="14"/>
      </w:rPr>
      <w:t>111</w:t>
    </w:r>
    <w:r w:rsidRPr="00842475">
      <w:rPr>
        <w:rFonts w:ascii="StobiSerif" w:hAnsi="StobiSerif"/>
        <w:color w:val="7F7F7F"/>
        <w:sz w:val="14"/>
        <w:lang w:val="en-US"/>
      </w:rPr>
      <w:t xml:space="preserve"> </w:t>
    </w:r>
    <w:r w:rsidRPr="00842475">
      <w:rPr>
        <w:rFonts w:ascii="StobiSerif" w:hAnsi="StobiSerif"/>
        <w:color w:val="7F7F7F"/>
        <w:sz w:val="14"/>
      </w:rPr>
      <w:t>166</w:t>
    </w:r>
  </w:p>
  <w:p w14:paraId="66D16111" w14:textId="36D6BEA5" w:rsidR="007F5126" w:rsidRPr="00842475" w:rsidRDefault="007F5126" w:rsidP="007F5126">
    <w:pPr>
      <w:pStyle w:val="Footer"/>
      <w:ind w:right="-710"/>
      <w:rPr>
        <w:rFonts w:ascii="StobiSerif" w:hAnsi="StobiSerif"/>
        <w:color w:val="7F7F7F"/>
        <w:sz w:val="14"/>
      </w:rPr>
    </w:pPr>
    <w:r w:rsidRPr="00842475">
      <w:rPr>
        <w:rFonts w:ascii="StobiSerif" w:hAnsi="StobiSerif"/>
        <w:color w:val="7F7F7F"/>
        <w:sz w:val="16"/>
        <w:szCs w:val="16"/>
      </w:rPr>
      <w:t xml:space="preserve"> развојни зони</w:t>
    </w:r>
    <w:r w:rsidRPr="00842475">
      <w:rPr>
        <w:rFonts w:ascii="Myriad Pro Cond" w:hAnsi="Myriad Pro Cond"/>
        <w:b/>
        <w:color w:val="7F7F7F"/>
      </w:rPr>
      <w:t xml:space="preserve">                                         </w:t>
    </w:r>
    <w:r w:rsidR="000F522C">
      <w:rPr>
        <w:rFonts w:ascii="Myriad Pro Cond" w:hAnsi="Myriad Pro Cond"/>
        <w:b/>
        <w:color w:val="7F7F7F"/>
      </w:rPr>
      <w:t xml:space="preserve"> </w:t>
    </w:r>
    <w:r w:rsidRPr="00842475">
      <w:rPr>
        <w:rFonts w:ascii="StobiSerif" w:hAnsi="StobiSerif"/>
        <w:color w:val="7F7F7F"/>
        <w:sz w:val="14"/>
      </w:rPr>
      <w:t>П.Фах 311,   1000 Скопје,</w:t>
    </w:r>
    <w:r w:rsidRPr="00842475">
      <w:rPr>
        <w:rFonts w:ascii="Myriad Pro Cond" w:hAnsi="Myriad Pro Cond"/>
        <w:b/>
        <w:color w:val="7F7F7F"/>
      </w:rPr>
      <w:t xml:space="preserve">                    </w:t>
    </w:r>
    <w:r w:rsidRPr="00842475">
      <w:rPr>
        <w:rFonts w:ascii="StobiSerif" w:hAnsi="StobiSerif"/>
        <w:color w:val="7F7F7F"/>
        <w:sz w:val="14"/>
      </w:rPr>
      <w:t xml:space="preserve">Е-пошта: </w:t>
    </w:r>
    <w:r w:rsidRPr="00842475">
      <w:rPr>
        <w:rFonts w:ascii="StobiSerif" w:hAnsi="StobiSerif"/>
        <w:color w:val="7F7F7F"/>
        <w:sz w:val="14"/>
        <w:lang w:val="en-US"/>
      </w:rPr>
      <w:t>info</w:t>
    </w:r>
    <w:r w:rsidRPr="00842475">
      <w:rPr>
        <w:rFonts w:ascii="StobiSerif" w:hAnsi="StobiSerif"/>
        <w:color w:val="7F7F7F"/>
        <w:sz w:val="14"/>
      </w:rPr>
      <w:t>@</w:t>
    </w:r>
    <w:r w:rsidRPr="00842475">
      <w:rPr>
        <w:rFonts w:ascii="StobiSerif" w:hAnsi="StobiSerif"/>
        <w:color w:val="7F7F7F"/>
        <w:sz w:val="14"/>
        <w:lang w:val="en-US"/>
      </w:rPr>
      <w:t>fez</w:t>
    </w:r>
    <w:r w:rsidRPr="00842475">
      <w:rPr>
        <w:rFonts w:ascii="StobiSerif" w:hAnsi="StobiSerif"/>
        <w:color w:val="7F7F7F"/>
        <w:sz w:val="14"/>
      </w:rPr>
      <w:t>.gov.mk</w:t>
    </w:r>
    <w:r w:rsidRPr="00842475">
      <w:rPr>
        <w:rFonts w:ascii="StobiSerif" w:hAnsi="StobiSerif"/>
        <w:color w:val="7F7F7F"/>
        <w:sz w:val="14"/>
      </w:rPr>
      <w:cr/>
      <w:t xml:space="preserve"> </w:t>
    </w:r>
    <w:r w:rsidRPr="00842475">
      <w:rPr>
        <w:rFonts w:ascii="StobiSerif" w:hAnsi="StobiSerif"/>
        <w:color w:val="7F7F7F"/>
        <w:sz w:val="14"/>
      </w:rPr>
      <w:tab/>
      <w:t xml:space="preserve">                                                                                                                                                   </w:t>
    </w:r>
    <w:r>
      <w:rPr>
        <w:rFonts w:ascii="StobiSerif" w:hAnsi="StobiSerif"/>
        <w:color w:val="7F7F7F"/>
        <w:sz w:val="14"/>
      </w:rPr>
      <w:t xml:space="preserve">                                          </w:t>
    </w:r>
    <w:r w:rsidRPr="00842475">
      <w:rPr>
        <w:rFonts w:ascii="StobiSerif" w:hAnsi="StobiSerif"/>
        <w:color w:val="7F7F7F"/>
        <w:sz w:val="14"/>
      </w:rPr>
      <w:t xml:space="preserve"> www.</w:t>
    </w:r>
    <w:r w:rsidRPr="00842475">
      <w:rPr>
        <w:rFonts w:ascii="StobiSerif" w:hAnsi="StobiSerif"/>
        <w:color w:val="7F7F7F"/>
        <w:sz w:val="14"/>
        <w:lang w:val="en-US"/>
      </w:rPr>
      <w:t>fez</w:t>
    </w:r>
    <w:r w:rsidRPr="00842475">
      <w:rPr>
        <w:rFonts w:ascii="StobiSerif" w:hAnsi="StobiSerif"/>
        <w:color w:val="7F7F7F"/>
        <w:sz w:val="14"/>
      </w:rPr>
      <w:t>.gov.mk</w:t>
    </w:r>
  </w:p>
  <w:p w14:paraId="6BFDF891" w14:textId="77777777" w:rsidR="007F5126" w:rsidRDefault="007F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AB03" w14:textId="77777777" w:rsidR="00EA740C" w:rsidRDefault="00EA740C" w:rsidP="00CA4F73">
      <w:pPr>
        <w:spacing w:after="0" w:line="240" w:lineRule="auto"/>
      </w:pPr>
      <w:r>
        <w:separator/>
      </w:r>
    </w:p>
  </w:footnote>
  <w:footnote w:type="continuationSeparator" w:id="0">
    <w:p w14:paraId="718FF7B2" w14:textId="77777777" w:rsidR="00EA740C" w:rsidRDefault="00EA740C" w:rsidP="00CA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340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16E"/>
    <w:multiLevelType w:val="hybridMultilevel"/>
    <w:tmpl w:val="056A04B2"/>
    <w:lvl w:ilvl="0" w:tplc="E29278B4">
      <w:start w:val="5"/>
      <w:numFmt w:val="bullet"/>
      <w:lvlText w:val="-"/>
      <w:lvlJc w:val="left"/>
      <w:pPr>
        <w:ind w:left="1069" w:hanging="360"/>
      </w:pPr>
      <w:rPr>
        <w:rFonts w:ascii="StobiSerif Regular" w:eastAsia="SimSun" w:hAnsi="StobiSerif Regular" w:cs="Mangal" w:hint="default"/>
        <w:sz w:val="22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035F17"/>
    <w:multiLevelType w:val="multilevel"/>
    <w:tmpl w:val="9240223C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2521E8"/>
    <w:multiLevelType w:val="hybridMultilevel"/>
    <w:tmpl w:val="0338C4B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20E1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940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78A1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6829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12AE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4835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121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D3694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79DF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B25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27F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43E61"/>
    <w:multiLevelType w:val="multilevel"/>
    <w:tmpl w:val="98DE29C4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684C71"/>
    <w:multiLevelType w:val="hybridMultilevel"/>
    <w:tmpl w:val="BB820D8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669A4"/>
    <w:multiLevelType w:val="hybridMultilevel"/>
    <w:tmpl w:val="77A677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7A2B"/>
    <w:multiLevelType w:val="hybridMultilevel"/>
    <w:tmpl w:val="A57E62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C01BE"/>
    <w:multiLevelType w:val="multilevel"/>
    <w:tmpl w:val="2C2AD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0E1929"/>
    <w:multiLevelType w:val="multilevel"/>
    <w:tmpl w:val="EC66C5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5676295F"/>
    <w:multiLevelType w:val="hybridMultilevel"/>
    <w:tmpl w:val="1818AC5E"/>
    <w:lvl w:ilvl="0" w:tplc="E2662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9378C7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636BA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56526"/>
    <w:multiLevelType w:val="hybridMultilevel"/>
    <w:tmpl w:val="393642FE"/>
    <w:lvl w:ilvl="0" w:tplc="62EC6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D2762"/>
    <w:multiLevelType w:val="multilevel"/>
    <w:tmpl w:val="4A5C3538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CC4ACB"/>
    <w:multiLevelType w:val="multilevel"/>
    <w:tmpl w:val="FF28478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A8945F6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63A16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33473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E49FB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21B"/>
    <w:multiLevelType w:val="hybridMultilevel"/>
    <w:tmpl w:val="BB8EE04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33E6F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630C7"/>
    <w:multiLevelType w:val="multilevel"/>
    <w:tmpl w:val="07C4688E"/>
    <w:lvl w:ilvl="0">
      <w:start w:val="1"/>
      <w:numFmt w:val="bullet"/>
      <w:lvlText w:val="-"/>
      <w:lvlJc w:val="left"/>
      <w:pPr>
        <w:ind w:left="1434" w:hanging="360"/>
      </w:pPr>
      <w:rPr>
        <w:rFonts w:ascii="StobiSerif Regular" w:hAnsi="StobiSerif Regular" w:cs="StobiSerif Regular" w:hint="default"/>
        <w:sz w:val="22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BC191F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25FEA"/>
    <w:multiLevelType w:val="hybridMultilevel"/>
    <w:tmpl w:val="AD4E2190"/>
    <w:lvl w:ilvl="0" w:tplc="E29278B4">
      <w:start w:val="5"/>
      <w:numFmt w:val="bullet"/>
      <w:lvlText w:val="-"/>
      <w:lvlJc w:val="left"/>
      <w:pPr>
        <w:ind w:left="720" w:hanging="360"/>
      </w:pPr>
      <w:rPr>
        <w:rFonts w:ascii="StobiSerif Regular" w:eastAsia="SimSun" w:hAnsi="StobiSerif Regular" w:cs="Mangal" w:hint="default"/>
        <w:sz w:val="2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D2946"/>
    <w:multiLevelType w:val="multilevel"/>
    <w:tmpl w:val="2C0AFA4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266AC"/>
    <w:multiLevelType w:val="hybridMultilevel"/>
    <w:tmpl w:val="6150A562"/>
    <w:lvl w:ilvl="0" w:tplc="E29278B4">
      <w:start w:val="5"/>
      <w:numFmt w:val="bullet"/>
      <w:lvlText w:val="-"/>
      <w:lvlJc w:val="left"/>
      <w:pPr>
        <w:ind w:left="927" w:hanging="360"/>
      </w:pPr>
      <w:rPr>
        <w:rFonts w:ascii="StobiSerif Regular" w:eastAsia="SimSun" w:hAnsi="StobiSerif Regular" w:cs="Mangal" w:hint="default"/>
        <w:sz w:val="22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A5260F1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4144F"/>
    <w:multiLevelType w:val="hybridMultilevel"/>
    <w:tmpl w:val="B7CA53C6"/>
    <w:lvl w:ilvl="0" w:tplc="E29278B4">
      <w:start w:val="5"/>
      <w:numFmt w:val="bullet"/>
      <w:lvlText w:val="-"/>
      <w:lvlJc w:val="left"/>
      <w:pPr>
        <w:ind w:left="720" w:hanging="360"/>
      </w:pPr>
      <w:rPr>
        <w:rFonts w:ascii="StobiSerif Regular" w:eastAsia="SimSun" w:hAnsi="StobiSerif Regular" w:cs="Mangal" w:hint="default"/>
        <w:sz w:val="2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131F7"/>
    <w:multiLevelType w:val="hybridMultilevel"/>
    <w:tmpl w:val="D4B22B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5"/>
  </w:num>
  <w:num w:numId="4">
    <w:abstractNumId w:val="14"/>
  </w:num>
  <w:num w:numId="5">
    <w:abstractNumId w:val="24"/>
  </w:num>
  <w:num w:numId="6">
    <w:abstractNumId w:val="2"/>
  </w:num>
  <w:num w:numId="7">
    <w:abstractNumId w:val="18"/>
  </w:num>
  <w:num w:numId="8">
    <w:abstractNumId w:val="32"/>
  </w:num>
  <w:num w:numId="9">
    <w:abstractNumId w:val="3"/>
  </w:num>
  <w:num w:numId="10">
    <w:abstractNumId w:val="1"/>
  </w:num>
  <w:num w:numId="11">
    <w:abstractNumId w:val="36"/>
  </w:num>
  <w:num w:numId="12">
    <w:abstractNumId w:val="34"/>
  </w:num>
  <w:num w:numId="13">
    <w:abstractNumId w:val="38"/>
  </w:num>
  <w:num w:numId="14">
    <w:abstractNumId w:val="16"/>
  </w:num>
  <w:num w:numId="15">
    <w:abstractNumId w:val="15"/>
  </w:num>
  <w:num w:numId="16">
    <w:abstractNumId w:val="9"/>
  </w:num>
  <w:num w:numId="17">
    <w:abstractNumId w:val="4"/>
  </w:num>
  <w:num w:numId="18">
    <w:abstractNumId w:val="8"/>
  </w:num>
  <w:num w:numId="19">
    <w:abstractNumId w:val="31"/>
  </w:num>
  <w:num w:numId="20">
    <w:abstractNumId w:val="29"/>
  </w:num>
  <w:num w:numId="21">
    <w:abstractNumId w:val="27"/>
  </w:num>
  <w:num w:numId="22">
    <w:abstractNumId w:val="37"/>
  </w:num>
  <w:num w:numId="23">
    <w:abstractNumId w:val="28"/>
  </w:num>
  <w:num w:numId="24">
    <w:abstractNumId w:val="21"/>
  </w:num>
  <w:num w:numId="25">
    <w:abstractNumId w:val="11"/>
  </w:num>
  <w:num w:numId="26">
    <w:abstractNumId w:val="10"/>
  </w:num>
  <w:num w:numId="27">
    <w:abstractNumId w:val="7"/>
  </w:num>
  <w:num w:numId="28">
    <w:abstractNumId w:val="33"/>
  </w:num>
  <w:num w:numId="29">
    <w:abstractNumId w:val="12"/>
  </w:num>
  <w:num w:numId="30">
    <w:abstractNumId w:val="26"/>
  </w:num>
  <w:num w:numId="31">
    <w:abstractNumId w:val="22"/>
  </w:num>
  <w:num w:numId="32">
    <w:abstractNumId w:val="6"/>
  </w:num>
  <w:num w:numId="33">
    <w:abstractNumId w:val="13"/>
  </w:num>
  <w:num w:numId="34">
    <w:abstractNumId w:val="0"/>
  </w:num>
  <w:num w:numId="35">
    <w:abstractNumId w:val="5"/>
  </w:num>
  <w:num w:numId="36">
    <w:abstractNumId w:val="39"/>
  </w:num>
  <w:num w:numId="37">
    <w:abstractNumId w:val="17"/>
  </w:num>
  <w:num w:numId="38">
    <w:abstractNumId w:val="30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89"/>
    <w:rsid w:val="00006D83"/>
    <w:rsid w:val="00015E74"/>
    <w:rsid w:val="00052E02"/>
    <w:rsid w:val="000647B1"/>
    <w:rsid w:val="00065141"/>
    <w:rsid w:val="00076ED9"/>
    <w:rsid w:val="000828CE"/>
    <w:rsid w:val="000B1738"/>
    <w:rsid w:val="000B685F"/>
    <w:rsid w:val="000C0420"/>
    <w:rsid w:val="000C77B9"/>
    <w:rsid w:val="000E39DE"/>
    <w:rsid w:val="000E73D6"/>
    <w:rsid w:val="000F522C"/>
    <w:rsid w:val="00100720"/>
    <w:rsid w:val="00131779"/>
    <w:rsid w:val="00134E73"/>
    <w:rsid w:val="001565A0"/>
    <w:rsid w:val="00167609"/>
    <w:rsid w:val="001B766E"/>
    <w:rsid w:val="001E7224"/>
    <w:rsid w:val="001F28AB"/>
    <w:rsid w:val="001F7580"/>
    <w:rsid w:val="00216258"/>
    <w:rsid w:val="00226922"/>
    <w:rsid w:val="00236BE9"/>
    <w:rsid w:val="002C148E"/>
    <w:rsid w:val="002D578D"/>
    <w:rsid w:val="002E1AE8"/>
    <w:rsid w:val="00323373"/>
    <w:rsid w:val="003424CB"/>
    <w:rsid w:val="003533D8"/>
    <w:rsid w:val="003555C4"/>
    <w:rsid w:val="003578D4"/>
    <w:rsid w:val="00392616"/>
    <w:rsid w:val="003C18F8"/>
    <w:rsid w:val="003C1B0F"/>
    <w:rsid w:val="003F1382"/>
    <w:rsid w:val="00411326"/>
    <w:rsid w:val="004177AC"/>
    <w:rsid w:val="0042184A"/>
    <w:rsid w:val="0043075A"/>
    <w:rsid w:val="00462FAB"/>
    <w:rsid w:val="00473223"/>
    <w:rsid w:val="004A7443"/>
    <w:rsid w:val="004E7B04"/>
    <w:rsid w:val="004F0D68"/>
    <w:rsid w:val="005055DE"/>
    <w:rsid w:val="00514556"/>
    <w:rsid w:val="00516E7B"/>
    <w:rsid w:val="005403D9"/>
    <w:rsid w:val="00541466"/>
    <w:rsid w:val="0056034A"/>
    <w:rsid w:val="00573008"/>
    <w:rsid w:val="0059505B"/>
    <w:rsid w:val="00597D2A"/>
    <w:rsid w:val="005C2DAD"/>
    <w:rsid w:val="005E346F"/>
    <w:rsid w:val="005E5D46"/>
    <w:rsid w:val="00605A59"/>
    <w:rsid w:val="0062459D"/>
    <w:rsid w:val="0064187C"/>
    <w:rsid w:val="0066045F"/>
    <w:rsid w:val="006825E1"/>
    <w:rsid w:val="0069345C"/>
    <w:rsid w:val="006C7B88"/>
    <w:rsid w:val="00704764"/>
    <w:rsid w:val="00721F71"/>
    <w:rsid w:val="0073120F"/>
    <w:rsid w:val="00733C4A"/>
    <w:rsid w:val="007503EF"/>
    <w:rsid w:val="00756AF7"/>
    <w:rsid w:val="0077006C"/>
    <w:rsid w:val="00774E22"/>
    <w:rsid w:val="00782B9E"/>
    <w:rsid w:val="007A1C89"/>
    <w:rsid w:val="007A4DDF"/>
    <w:rsid w:val="007D4661"/>
    <w:rsid w:val="007D52BF"/>
    <w:rsid w:val="007F5126"/>
    <w:rsid w:val="00825CBA"/>
    <w:rsid w:val="00845E8C"/>
    <w:rsid w:val="00864325"/>
    <w:rsid w:val="00867B87"/>
    <w:rsid w:val="00873C5C"/>
    <w:rsid w:val="00873D6E"/>
    <w:rsid w:val="00886718"/>
    <w:rsid w:val="008A7018"/>
    <w:rsid w:val="008B37B9"/>
    <w:rsid w:val="008C338C"/>
    <w:rsid w:val="008C7BA0"/>
    <w:rsid w:val="008D361E"/>
    <w:rsid w:val="008F5CFD"/>
    <w:rsid w:val="00900D87"/>
    <w:rsid w:val="0092243B"/>
    <w:rsid w:val="00963392"/>
    <w:rsid w:val="009759F7"/>
    <w:rsid w:val="00983187"/>
    <w:rsid w:val="009923BF"/>
    <w:rsid w:val="009D137F"/>
    <w:rsid w:val="00A53E2D"/>
    <w:rsid w:val="00A558D9"/>
    <w:rsid w:val="00AA3581"/>
    <w:rsid w:val="00AA5771"/>
    <w:rsid w:val="00AD1784"/>
    <w:rsid w:val="00AE3EED"/>
    <w:rsid w:val="00AF09C9"/>
    <w:rsid w:val="00AF42AA"/>
    <w:rsid w:val="00B2520A"/>
    <w:rsid w:val="00B402FF"/>
    <w:rsid w:val="00B45DC9"/>
    <w:rsid w:val="00B73D6E"/>
    <w:rsid w:val="00B821D6"/>
    <w:rsid w:val="00BC2DD4"/>
    <w:rsid w:val="00BF2A1B"/>
    <w:rsid w:val="00C00914"/>
    <w:rsid w:val="00C00C47"/>
    <w:rsid w:val="00C05D33"/>
    <w:rsid w:val="00C10875"/>
    <w:rsid w:val="00C3138C"/>
    <w:rsid w:val="00C37F98"/>
    <w:rsid w:val="00C54F33"/>
    <w:rsid w:val="00C614EB"/>
    <w:rsid w:val="00C8243C"/>
    <w:rsid w:val="00CA4F73"/>
    <w:rsid w:val="00CC3162"/>
    <w:rsid w:val="00D23043"/>
    <w:rsid w:val="00D330E6"/>
    <w:rsid w:val="00D51E93"/>
    <w:rsid w:val="00D52C57"/>
    <w:rsid w:val="00D63E84"/>
    <w:rsid w:val="00D67D57"/>
    <w:rsid w:val="00D97D24"/>
    <w:rsid w:val="00DA4236"/>
    <w:rsid w:val="00DD5669"/>
    <w:rsid w:val="00E0736F"/>
    <w:rsid w:val="00E34FFE"/>
    <w:rsid w:val="00E8377E"/>
    <w:rsid w:val="00EA740C"/>
    <w:rsid w:val="00EB4648"/>
    <w:rsid w:val="00EB5832"/>
    <w:rsid w:val="00F10C05"/>
    <w:rsid w:val="00F73AB7"/>
    <w:rsid w:val="00F817F1"/>
    <w:rsid w:val="00F829BB"/>
    <w:rsid w:val="00F82D68"/>
    <w:rsid w:val="00FA5B8D"/>
    <w:rsid w:val="00FB60E6"/>
    <w:rsid w:val="00FC17EC"/>
    <w:rsid w:val="00FF2194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C129CF"/>
  <w15:docId w15:val="{8A2FC0B8-8D89-4FFA-8C26-04822A06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body"/>
    <w:link w:val="Heading1Char"/>
    <w:rsid w:val="007A1C89"/>
    <w:pPr>
      <w:keepNext/>
      <w:keepLines/>
      <w:widowControl w:val="0"/>
      <w:suppressAutoHyphens/>
      <w:spacing w:before="480" w:after="0"/>
      <w:textAlignment w:val="baseline"/>
      <w:outlineLvl w:val="0"/>
    </w:pPr>
    <w:rPr>
      <w:rFonts w:ascii="Cambria" w:eastAsia="SimSun" w:hAnsi="Cambria" w:cs="Mangal"/>
      <w:b/>
      <w:bCs/>
      <w:color w:val="365F91"/>
      <w:sz w:val="28"/>
      <w:szCs w:val="28"/>
      <w:lang w:eastAsia="zh-CN" w:bidi="hi-IN"/>
    </w:rPr>
  </w:style>
  <w:style w:type="paragraph" w:styleId="Heading6">
    <w:name w:val="heading 6"/>
    <w:basedOn w:val="Normal"/>
    <w:next w:val="Textbody"/>
    <w:link w:val="Heading6Char"/>
    <w:rsid w:val="007A1C89"/>
    <w:pPr>
      <w:widowControl w:val="0"/>
      <w:tabs>
        <w:tab w:val="num" w:pos="1152"/>
        <w:tab w:val="left" w:pos="5202"/>
        <w:tab w:val="left" w:pos="9252"/>
      </w:tabs>
      <w:suppressAutoHyphens/>
      <w:spacing w:before="240" w:after="60"/>
      <w:ind w:left="4050" w:hanging="360"/>
      <w:textAlignment w:val="baseline"/>
      <w:outlineLvl w:val="5"/>
    </w:pPr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C89"/>
    <w:rPr>
      <w:rFonts w:ascii="Cambria" w:eastAsia="SimSun" w:hAnsi="Cambria" w:cs="Mangal"/>
      <w:b/>
      <w:bCs/>
      <w:color w:val="365F91"/>
      <w:sz w:val="28"/>
      <w:szCs w:val="28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7A1C89"/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character" w:customStyle="1" w:styleId="InternetLink">
    <w:name w:val="Internet Link"/>
    <w:basedOn w:val="DefaultParagraphFont"/>
    <w:rsid w:val="007A1C89"/>
    <w:rPr>
      <w:color w:val="0000FF"/>
      <w:u w:val="single"/>
      <w:lang w:val="en-US" w:eastAsia="en-US" w:bidi="en-US"/>
    </w:rPr>
  </w:style>
  <w:style w:type="character" w:customStyle="1" w:styleId="StyleLatinArialChar">
    <w:name w:val="Style (Latin) Arial Char"/>
    <w:basedOn w:val="DefaultParagraphFont"/>
    <w:rsid w:val="007A1C89"/>
    <w:rPr>
      <w:rFonts w:ascii="Arial" w:eastAsia="Arial Unicode MS" w:hAnsi="Arial" w:cs="Arial"/>
      <w:sz w:val="24"/>
      <w:szCs w:val="18"/>
      <w:lang w:val="mk-MK" w:eastAsia="mk-MK" w:bidi="mk-MK"/>
    </w:rPr>
  </w:style>
  <w:style w:type="paragraph" w:customStyle="1" w:styleId="Textbody">
    <w:name w:val="Text body"/>
    <w:basedOn w:val="Normal"/>
    <w:rsid w:val="007A1C89"/>
    <w:pPr>
      <w:widowControl w:val="0"/>
      <w:suppressAutoHyphens/>
      <w:spacing w:after="120"/>
      <w:textAlignment w:val="baseline"/>
    </w:pPr>
    <w:rPr>
      <w:rFonts w:ascii="Times New Roman" w:eastAsia="Arial Unicode MS" w:hAnsi="Times New Roman" w:cs="Times New Roman"/>
      <w:sz w:val="24"/>
      <w:szCs w:val="24"/>
      <w:lang w:eastAsia="ar-SA" w:bidi="hi-IN"/>
    </w:rPr>
  </w:style>
  <w:style w:type="paragraph" w:styleId="ListParagraph">
    <w:name w:val="List Paragraph"/>
    <w:basedOn w:val="Normal"/>
    <w:qFormat/>
    <w:rsid w:val="007A1C89"/>
    <w:pPr>
      <w:widowControl w:val="0"/>
      <w:suppressAutoHyphens/>
      <w:spacing w:before="120" w:after="60"/>
      <w:ind w:left="720"/>
      <w:contextualSpacing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Justified">
    <w:name w:val="Style Justified"/>
    <w:basedOn w:val="Normal"/>
    <w:rsid w:val="007A1C89"/>
    <w:pPr>
      <w:widowControl w:val="0"/>
      <w:suppressAutoHyphens/>
      <w:spacing w:after="0"/>
      <w:ind w:firstLine="1134"/>
      <w:textAlignment w:val="baseline"/>
    </w:pPr>
    <w:rPr>
      <w:rFonts w:ascii="Arial" w:eastAsia="Times New Roman" w:hAnsi="Arial" w:cs="Times New Roman"/>
      <w:sz w:val="20"/>
      <w:szCs w:val="20"/>
      <w:lang w:eastAsia="ar-SA" w:bidi="hi-IN"/>
    </w:rPr>
  </w:style>
  <w:style w:type="paragraph" w:styleId="NormalWeb">
    <w:name w:val="Normal (Web)"/>
    <w:basedOn w:val="Normal"/>
    <w:rsid w:val="007A1C89"/>
    <w:pPr>
      <w:widowControl w:val="0"/>
      <w:suppressAutoHyphens/>
      <w:spacing w:before="100" w:after="115"/>
      <w:textAlignment w:val="baseline"/>
    </w:pPr>
    <w:rPr>
      <w:rFonts w:ascii="Times New Roman" w:eastAsia="Times New Roman" w:hAnsi="Times New Roman" w:cs="Times New Roman"/>
      <w:sz w:val="24"/>
      <w:szCs w:val="24"/>
      <w:lang w:eastAsia="ar-SA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D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60E6"/>
    <w:rPr>
      <w:color w:val="800080"/>
      <w:u w:val="single"/>
    </w:rPr>
  </w:style>
  <w:style w:type="paragraph" w:customStyle="1" w:styleId="xl64">
    <w:name w:val="xl64"/>
    <w:basedOn w:val="Normal"/>
    <w:rsid w:val="00FB6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tobiSerif Regular" w:eastAsia="Times New Roman" w:hAnsi="StobiSerif Regular" w:cs="Times New Roman"/>
      <w:sz w:val="24"/>
      <w:szCs w:val="24"/>
    </w:rPr>
  </w:style>
  <w:style w:type="paragraph" w:customStyle="1" w:styleId="xl65">
    <w:name w:val="xl65"/>
    <w:basedOn w:val="Normal"/>
    <w:rsid w:val="00FB6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tobiSerif Regular" w:eastAsia="Times New Roman" w:hAnsi="StobiSerif Regular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FB6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StobiSerif Regular" w:eastAsia="Times New Roman" w:hAnsi="StobiSerif Regular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FB60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4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XT">
    <w:name w:val="Header TXT"/>
    <w:basedOn w:val="Normal"/>
    <w:link w:val="HeaderTXTChar"/>
    <w:qFormat/>
    <w:rsid w:val="00C10875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HeaderTXTChar">
    <w:name w:val="Header TXT Char"/>
    <w:basedOn w:val="DefaultParagraphFont"/>
    <w:link w:val="HeaderTXT"/>
    <w:rsid w:val="00C10875"/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C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73"/>
  </w:style>
  <w:style w:type="paragraph" w:styleId="Footer">
    <w:name w:val="footer"/>
    <w:basedOn w:val="Normal"/>
    <w:link w:val="FooterChar"/>
    <w:unhideWhenUsed/>
    <w:rsid w:val="00CA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73"/>
  </w:style>
  <w:style w:type="character" w:styleId="UnresolvedMention">
    <w:name w:val="Unresolved Mention"/>
    <w:basedOn w:val="DefaultParagraphFont"/>
    <w:uiPriority w:val="99"/>
    <w:semiHidden/>
    <w:unhideWhenUsed/>
    <w:rsid w:val="00641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z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zar.vasilev@fez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25F1-AD84-41C5-8AAC-ED2E4650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lazar vasilev</cp:lastModifiedBy>
  <cp:revision>2</cp:revision>
  <cp:lastPrinted>2021-11-17T09:09:00Z</cp:lastPrinted>
  <dcterms:created xsi:type="dcterms:W3CDTF">2021-11-17T09:14:00Z</dcterms:created>
  <dcterms:modified xsi:type="dcterms:W3CDTF">2021-11-17T09:14:00Z</dcterms:modified>
</cp:coreProperties>
</file>